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ind w:left="0" w:right="0" w:firstLine="0"/>
        <w:jc w:val="center"/>
        <w:textAlignment w:val="center"/>
        <w:rPr>
          <w:rFonts w:hint="eastAsia" w:ascii="方正小标宋简体" w:hAnsi="方正小标宋简体" w:eastAsia="方正小标宋简体" w:cs="方正小标宋简体"/>
          <w:i w:val="0"/>
          <w:iCs w:val="0"/>
          <w:caps w:val="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spacing w:val="0"/>
          <w:kern w:val="0"/>
          <w:sz w:val="44"/>
          <w:szCs w:val="44"/>
          <w:shd w:val="clear" w:fill="FFFFFF"/>
          <w:lang w:val="en-US" w:eastAsia="zh-CN" w:bidi="ar"/>
        </w:rPr>
        <w:t>中共岳阳市</w:t>
      </w:r>
      <w:bookmarkStart w:id="0" w:name="_GoBack"/>
      <w:bookmarkEnd w:id="0"/>
      <w:r>
        <w:rPr>
          <w:rFonts w:hint="eastAsia" w:ascii="方正小标宋简体" w:hAnsi="方正小标宋简体" w:eastAsia="方正小标宋简体" w:cs="方正小标宋简体"/>
          <w:i w:val="0"/>
          <w:iCs w:val="0"/>
          <w:caps w:val="0"/>
          <w:spacing w:val="0"/>
          <w:kern w:val="0"/>
          <w:sz w:val="44"/>
          <w:szCs w:val="44"/>
          <w:shd w:val="clear" w:fill="FFFFFF"/>
          <w:lang w:val="en-US" w:eastAsia="zh-CN" w:bidi="ar"/>
        </w:rPr>
        <w:t>公安局云溪分局委员会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ind w:left="0" w:right="0" w:firstLine="0"/>
        <w:jc w:val="center"/>
        <w:textAlignment w:val="center"/>
        <w:rPr>
          <w:rFonts w:hint="eastAsia" w:ascii="方正小标宋简体" w:hAnsi="方正小标宋简体" w:eastAsia="方正小标宋简体" w:cs="方正小标宋简体"/>
          <w:i w:val="0"/>
          <w:iCs w:val="0"/>
          <w:caps w:val="0"/>
          <w:spacing w:val="0"/>
          <w:sz w:val="44"/>
          <w:szCs w:val="44"/>
        </w:rPr>
      </w:pPr>
      <w:r>
        <w:rPr>
          <w:rFonts w:hint="eastAsia" w:ascii="方正小标宋简体" w:hAnsi="方正小标宋简体" w:eastAsia="方正小标宋简体" w:cs="方正小标宋简体"/>
          <w:i w:val="0"/>
          <w:iCs w:val="0"/>
          <w:caps w:val="0"/>
          <w:spacing w:val="0"/>
          <w:kern w:val="0"/>
          <w:sz w:val="44"/>
          <w:szCs w:val="44"/>
          <w:shd w:val="clear" w:fill="FFFFFF"/>
          <w:lang w:val="en-US" w:eastAsia="zh-CN" w:bidi="ar"/>
        </w:rPr>
        <w:t>关于巡察整改进展情况的通报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60"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ascii="仿宋_GB2312" w:hAnsi="微软雅黑" w:eastAsia="仿宋_GB2312" w:cs="仿宋_GB2312"/>
          <w:i w:val="0"/>
          <w:iCs w:val="0"/>
          <w:caps w:val="0"/>
          <w:spacing w:val="0"/>
          <w:kern w:val="0"/>
          <w:sz w:val="28"/>
          <w:szCs w:val="28"/>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kern w:val="0"/>
          <w:sz w:val="32"/>
          <w:szCs w:val="32"/>
          <w:shd w:val="clear" w:fill="FFFFFF"/>
          <w:lang w:val="en-US" w:eastAsia="zh-CN" w:bidi="ar"/>
        </w:rPr>
        <w:t>根据区委统一部署，2024年3月4日至5月10日，区委政</w:t>
      </w:r>
      <w:r>
        <w:rPr>
          <w:rFonts w:hint="eastAsia" w:ascii="仿宋_GB2312" w:hAnsi="仿宋_GB2312" w:eastAsia="仿宋_GB2312" w:cs="仿宋_GB2312"/>
          <w:i w:val="0"/>
          <w:iCs w:val="0"/>
          <w:caps w:val="0"/>
          <w:spacing w:val="-6"/>
          <w:kern w:val="0"/>
          <w:sz w:val="32"/>
          <w:szCs w:val="32"/>
          <w:shd w:val="clear" w:fill="FFFFFF"/>
          <w:lang w:val="en-US" w:eastAsia="zh-CN" w:bidi="ar"/>
        </w:rPr>
        <w:t>法领域对口专项巡察第一巡察组对区公安分局党委开展了巡察。2024年7月2日，区委第一巡察组向区公安分局党委反馈了巡察意见。按照巡察工作有关要求，现将巡察整改进展情况予以公布。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黑体" w:hAnsi="黑体" w:eastAsia="黑体" w:cs="黑体"/>
          <w:i w:val="0"/>
          <w:iCs w:val="0"/>
          <w:caps w:val="0"/>
          <w:spacing w:val="0"/>
          <w:sz w:val="32"/>
          <w:szCs w:val="32"/>
        </w:rPr>
      </w:pPr>
      <w:r>
        <w:rPr>
          <w:rFonts w:hint="eastAsia" w:ascii="黑体" w:hAnsi="黑体" w:eastAsia="黑体" w:cs="黑体"/>
          <w:i w:val="0"/>
          <w:iCs w:val="0"/>
          <w:caps w:val="0"/>
          <w:spacing w:val="0"/>
          <w:kern w:val="0"/>
          <w:sz w:val="32"/>
          <w:szCs w:val="32"/>
          <w:shd w:val="clear" w:fill="FFFFFF"/>
          <w:lang w:val="en-US" w:eastAsia="zh-CN" w:bidi="ar"/>
        </w:rPr>
        <w:t>一、组织推动情况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kern w:val="0"/>
          <w:sz w:val="32"/>
          <w:szCs w:val="32"/>
          <w:shd w:val="clear" w:fill="FFFFFF"/>
          <w:lang w:val="en-US" w:eastAsia="zh-CN" w:bidi="ar"/>
        </w:rPr>
        <w:t>云溪公安分局党委将巡察整改作为必须抓好的政治任务，以最严格的标准、最坚决的态度扛牢整改政治责任，对标对表巡察整改工作要求，做到高标准高质量整改。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2"/>
        <w:jc w:val="both"/>
        <w:textAlignment w:val="center"/>
        <w:rPr>
          <w:rFonts w:hint="eastAsia" w:ascii="仿宋_GB2312" w:hAnsi="仿宋_GB2312" w:eastAsia="仿宋_GB2312" w:cs="仿宋_GB2312"/>
          <w:i w:val="0"/>
          <w:iCs w:val="0"/>
          <w:caps w:val="0"/>
          <w:spacing w:val="0"/>
          <w:sz w:val="32"/>
          <w:szCs w:val="32"/>
        </w:rPr>
      </w:pPr>
      <w:r>
        <w:rPr>
          <w:rFonts w:hint="eastAsia" w:ascii="楷体_GB2312" w:hAnsi="楷体_GB2312" w:eastAsia="楷体_GB2312" w:cs="楷体_GB2312"/>
          <w:b/>
          <w:bCs/>
          <w:i w:val="0"/>
          <w:iCs w:val="0"/>
          <w:caps w:val="0"/>
          <w:spacing w:val="0"/>
          <w:kern w:val="0"/>
          <w:sz w:val="32"/>
          <w:szCs w:val="32"/>
          <w:shd w:val="clear" w:fill="FFFFFF"/>
          <w:lang w:val="en-US" w:eastAsia="zh-CN" w:bidi="ar"/>
        </w:rPr>
        <w:t>（一）提高思想认识，加强组织领导。</w:t>
      </w:r>
      <w:r>
        <w:rPr>
          <w:rFonts w:hint="eastAsia" w:ascii="仿宋_GB2312" w:hAnsi="仿宋_GB2312" w:eastAsia="仿宋_GB2312" w:cs="仿宋_GB2312"/>
          <w:i w:val="0"/>
          <w:iCs w:val="0"/>
          <w:caps w:val="0"/>
          <w:spacing w:val="0"/>
          <w:kern w:val="0"/>
          <w:sz w:val="32"/>
          <w:szCs w:val="32"/>
          <w:shd w:val="clear" w:fill="FFFFFF"/>
          <w:lang w:val="en-US" w:eastAsia="zh-CN" w:bidi="ar"/>
        </w:rPr>
        <w:t>成立由副区长、分局党委书记、局长夏立海同志任组长，公安分局党委副书记、政委李鸣九任副组长，其他局党委委员为成员的落实区委巡察反馈意见整改工作领导小组。领导小组下设办公室，由分局党委委员、副局长方昱璐任办公室主任，并成立巡察反馈意见整改工作专班，工作专班分为协调联络组、资料整理组、文字综合组，由纪委、政工室、指挥中心抽调专人负责。通过层层压实责任，确保巡察整改工作协调联络、资料整理、文字材料专人负责，各司其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2"/>
        <w:jc w:val="both"/>
        <w:textAlignment w:val="center"/>
        <w:rPr>
          <w:rFonts w:hint="eastAsia" w:ascii="仿宋_GB2312" w:hAnsi="仿宋_GB2312" w:eastAsia="仿宋_GB2312" w:cs="仿宋_GB2312"/>
          <w:i w:val="0"/>
          <w:iCs w:val="0"/>
          <w:caps w:val="0"/>
          <w:spacing w:val="0"/>
          <w:sz w:val="32"/>
          <w:szCs w:val="32"/>
        </w:rPr>
      </w:pPr>
      <w:r>
        <w:rPr>
          <w:rFonts w:hint="eastAsia" w:ascii="楷体_GB2312" w:hAnsi="楷体_GB2312" w:eastAsia="楷体_GB2312" w:cs="楷体_GB2312"/>
          <w:b/>
          <w:bCs/>
          <w:i w:val="0"/>
          <w:iCs w:val="0"/>
          <w:caps w:val="0"/>
          <w:spacing w:val="0"/>
          <w:kern w:val="0"/>
          <w:sz w:val="32"/>
          <w:szCs w:val="32"/>
          <w:shd w:val="clear" w:fill="FFFFFF"/>
          <w:lang w:val="en-US" w:eastAsia="zh-CN" w:bidi="ar"/>
        </w:rPr>
        <w:t>（二）坚持问题导向，落实整改责任。</w:t>
      </w:r>
      <w:r>
        <w:rPr>
          <w:rFonts w:hint="eastAsia" w:ascii="仿宋_GB2312" w:hAnsi="仿宋_GB2312" w:eastAsia="仿宋_GB2312" w:cs="仿宋_GB2312"/>
          <w:i w:val="0"/>
          <w:iCs w:val="0"/>
          <w:caps w:val="0"/>
          <w:spacing w:val="0"/>
          <w:kern w:val="0"/>
          <w:sz w:val="32"/>
          <w:szCs w:val="32"/>
          <w:shd w:val="clear" w:fill="FFFFFF"/>
          <w:lang w:val="en-US" w:eastAsia="zh-CN" w:bidi="ar"/>
        </w:rPr>
        <w:t>成立由分局党委副书记、政委李鸣九任组长，分局党委委员、纪委书记宋涛任副组长的巡察整改督查工作领导小组。7月2日，巡察意见反馈后，7月8日，局党委立即召开专题会议认真研究部署巡察整改工作，围绕四个方面存在的13类22项问题，制定了《关于落实区委第一巡察组巡察云溪公安分局党委反馈意见的整改方案》。并建立问题清单、任务清单、责任清单，明确责任人、整改措施和完成时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2"/>
        <w:jc w:val="both"/>
        <w:textAlignment w:val="center"/>
        <w:rPr>
          <w:rFonts w:hint="eastAsia" w:ascii="仿宋_GB2312" w:hAnsi="仿宋_GB2312" w:eastAsia="仿宋_GB2312" w:cs="仿宋_GB2312"/>
          <w:i w:val="0"/>
          <w:iCs w:val="0"/>
          <w:caps w:val="0"/>
          <w:spacing w:val="0"/>
          <w:sz w:val="32"/>
          <w:szCs w:val="32"/>
        </w:rPr>
      </w:pPr>
      <w:r>
        <w:rPr>
          <w:rFonts w:hint="eastAsia" w:ascii="楷体_GB2312" w:hAnsi="楷体_GB2312" w:eastAsia="楷体_GB2312" w:cs="楷体_GB2312"/>
          <w:b/>
          <w:bCs/>
          <w:i w:val="0"/>
          <w:iCs w:val="0"/>
          <w:caps w:val="0"/>
          <w:spacing w:val="0"/>
          <w:kern w:val="0"/>
          <w:sz w:val="32"/>
          <w:szCs w:val="32"/>
          <w:shd w:val="clear" w:fill="FFFFFF"/>
          <w:lang w:val="en-US" w:eastAsia="zh-CN" w:bidi="ar"/>
        </w:rPr>
        <w:t>（三）加强统筹融合，务求整改实效。</w:t>
      </w:r>
      <w:r>
        <w:rPr>
          <w:rFonts w:hint="eastAsia" w:ascii="仿宋_GB2312" w:hAnsi="仿宋_GB2312" w:eastAsia="仿宋_GB2312" w:cs="仿宋_GB2312"/>
          <w:i w:val="0"/>
          <w:iCs w:val="0"/>
          <w:caps w:val="0"/>
          <w:spacing w:val="0"/>
          <w:kern w:val="0"/>
          <w:sz w:val="32"/>
          <w:szCs w:val="32"/>
          <w:shd w:val="clear" w:fill="FFFFFF"/>
          <w:lang w:val="en-US" w:eastAsia="zh-CN" w:bidi="ar"/>
        </w:rPr>
        <w:t>7月24日，分局党委召开巡察反馈整改工作推进会，确保整改措施不折不扣落实到位，整改工作按时按质推进。8月15日，召开党委班子巡察整改专题民主生活会，切实增强抓好巡察整改的思想自觉、政治自觉和行动自觉。10月28日，分局党委召开落实市委巡察组巡察整改督导检查工作意见专题会，确保整改工作按时、按质、按量完成。8月29日、10月9日、10月21日，11月11、12日，先后5次组织牵头警种召开巡察整改工作推进会，确保巡察整改工作取得实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黑体" w:hAnsi="黑体" w:eastAsia="黑体" w:cs="黑体"/>
          <w:i w:val="0"/>
          <w:iCs w:val="0"/>
          <w:caps w:val="0"/>
          <w:spacing w:val="0"/>
          <w:kern w:val="0"/>
          <w:sz w:val="32"/>
          <w:szCs w:val="32"/>
          <w:shd w:val="clear" w:fill="FFFFFF"/>
          <w:lang w:val="en-US" w:eastAsia="zh-CN" w:bidi="ar"/>
        </w:rPr>
      </w:pPr>
      <w:r>
        <w:rPr>
          <w:rFonts w:hint="eastAsia" w:ascii="黑体" w:hAnsi="黑体" w:eastAsia="黑体" w:cs="黑体"/>
          <w:i w:val="0"/>
          <w:iCs w:val="0"/>
          <w:caps w:val="0"/>
          <w:spacing w:val="0"/>
          <w:kern w:val="0"/>
          <w:sz w:val="32"/>
          <w:szCs w:val="32"/>
          <w:shd w:val="clear" w:fill="FFFFFF"/>
          <w:lang w:val="en-US" w:eastAsia="zh-CN" w:bidi="ar"/>
        </w:rPr>
        <w:t>二、具体整改情况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kern w:val="0"/>
          <w:sz w:val="32"/>
          <w:szCs w:val="32"/>
          <w:shd w:val="clear" w:fill="FFFFFF"/>
          <w:lang w:val="en-US" w:eastAsia="zh-CN" w:bidi="ar"/>
        </w:rPr>
        <w:t>按照巡查组巡察反馈的四方面13类22项问题，为便于整改我们逐条逐项细化成45个小问题进行整改，目前已整改40个，阶段性整改5个，取得了阶段性成效。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1.“第一议题”制度落实不到位问题。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w:t>
      </w:r>
      <w:r>
        <w:rPr>
          <w:rFonts w:hint="eastAsia" w:ascii="仿宋_GB2312" w:hAnsi="仿宋_GB2312" w:eastAsia="仿宋_GB2312" w:cs="仿宋_GB2312"/>
          <w:i w:val="0"/>
          <w:iCs w:val="0"/>
          <w:caps w:val="0"/>
          <w:spacing w:val="0"/>
          <w:kern w:val="0"/>
          <w:sz w:val="32"/>
          <w:szCs w:val="32"/>
          <w:shd w:val="clear" w:fill="FFFFFF"/>
          <w:lang w:val="en-US" w:eastAsia="zh-CN" w:bidi="ar"/>
        </w:rPr>
        <w:t>已制定完善《云溪公安分局党委理论中心组学习制度》《云溪公安分局“第一议题”制度》等文件，明确学习内容、学习方式、学习时间和学习要求，确保每年学习总次数不少于要求次数。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2.对习近平总书记有关公安工作的重要讲话和指示批示精神学习不全面问题。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w:t>
      </w:r>
      <w:r>
        <w:rPr>
          <w:rFonts w:hint="eastAsia" w:ascii="仿宋_GB2312" w:hAnsi="仿宋_GB2312" w:eastAsia="仿宋_GB2312" w:cs="仿宋_GB2312"/>
          <w:i w:val="0"/>
          <w:iCs w:val="0"/>
          <w:caps w:val="0"/>
          <w:spacing w:val="0"/>
          <w:kern w:val="0"/>
          <w:sz w:val="32"/>
          <w:szCs w:val="32"/>
          <w:shd w:val="clear" w:fill="FFFFFF"/>
          <w:lang w:val="en-US" w:eastAsia="zh-CN" w:bidi="ar"/>
        </w:rPr>
        <w:t>编印《分局深入学习贯彻习近平总书记关于新时代公安工作重要讲话精神应知应会手册》，将习近平总书记有关公安工作的重要讲话和指示批示精神纳入分局各单位的业务培训重要内容，确保全体民警深入领会学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3.对党的二十大精神学习不深入问题。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w:t>
      </w:r>
      <w:r>
        <w:rPr>
          <w:rFonts w:hint="eastAsia" w:ascii="仿宋_GB2312" w:hAnsi="仿宋_GB2312" w:eastAsia="仿宋_GB2312" w:cs="仿宋_GB2312"/>
          <w:i w:val="0"/>
          <w:iCs w:val="0"/>
          <w:caps w:val="0"/>
          <w:spacing w:val="0"/>
          <w:kern w:val="0"/>
          <w:sz w:val="32"/>
          <w:szCs w:val="32"/>
          <w:shd w:val="clear" w:fill="FFFFFF"/>
          <w:lang w:val="en-US" w:eastAsia="zh-CN" w:bidi="ar"/>
        </w:rPr>
        <w:t>认真执行《分局学习宣传贯彻党的二十大精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kern w:val="0"/>
          <w:sz w:val="32"/>
          <w:szCs w:val="32"/>
          <w:shd w:val="clear" w:fill="FFFFFF"/>
          <w:lang w:val="en-US" w:eastAsia="zh-CN" w:bidi="ar"/>
        </w:rPr>
        <w:t>神工作方案》，采取集中学习、个人自学、专题研讨、专家辅导等多种方式，组织全体民警深入学习党的二十大精神，提高学习效果。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4.落实“三集中三到位”改革不到位问题。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5月28日，分局行政审批工作全面启动，</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5月30日，分局已完成行政审批事项全部进厅，</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9月12日，市局行政审批科实地验收，已全部整改完毕。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5.落实新时代政法干警“十个严禁”不到位问题。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再次组织学习2022年3月14日岳阳市公安局《关于转发新时代政法干警“十个严禁”的通知》文件。</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对可能违反“十个严禁”民警再次核查，并进行谈心谈话。</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对民警存在执法不作为和执法过错问题，分局已于进行处理。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6.落实公安部“六项规定”不到位问题。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要求局属各单位全体民辅警再次组织学习公安部“六项规定”文件，严格执行“三个一律”处理措施。</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对因工作日饮酒民警按照规定进行了处理。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7.纪委落实“三转”不到位。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严格落实纪委“三转”要求，纪委书记不再兼职专案工作，集中精力履行监督执纪问责职责。</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加强纪委队伍建设，充实纪委工作人员，提高纪委工作的专业化水平。</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建立健全纪委工作制度，明确纪委的职责权限、工作流程和工作标准，规范纪委工作运行。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8.落实对下级“一把手”的监督不到位。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党委书记将监督下级“一把手”情况作为年度述职的重要内容，向区委和上级公安机关党委进行报告。</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认真执行《分局谈心谈话制度实施细则》，不定期开展对下级“一把手”的谈心谈话，及时纠正发现问题。</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加强对下级“一把手”履行职责、廉洁自律等情况监督检查，发现问题严肃处理。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9.未将意识形态工作内容纳入是述职述廉报告或民主生活会对照检查内容。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阶段性整改，并长期坚持。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组织班子成员认真学习习近平总书记关于意识形态工作的重要论述，提高对意识形态工作重要性的认识。</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明确要求班子成员将意识形态工作内容纳入述职述廉报告和民主生活会对照检查内容，认真总结意识形态工作开展情况，查找存在的问题和不足，提出整改措施。</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加强对班子成员述职述廉报告和民主生活会对照检查材料的审核把关。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10.日常教育监督管理不够严问题。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整改措施:一是</w:t>
      </w:r>
      <w:r>
        <w:rPr>
          <w:rFonts w:hint="eastAsia" w:ascii="仿宋_GB2312" w:hAnsi="仿宋_GB2312" w:eastAsia="仿宋_GB2312" w:cs="仿宋_GB2312"/>
          <w:i w:val="0"/>
          <w:iCs w:val="0"/>
          <w:caps w:val="0"/>
          <w:spacing w:val="0"/>
          <w:kern w:val="0"/>
          <w:sz w:val="32"/>
          <w:szCs w:val="32"/>
          <w:shd w:val="clear" w:fill="FFFFFF"/>
          <w:lang w:val="en-US" w:eastAsia="zh-CN" w:bidi="ar"/>
        </w:rPr>
        <w:t>分局党委、各党支部及全体民辅警认真组织学习《中国共产党纪律处分条例》；</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分局制定了《云溪分局民警正负面清单管理办法》等制度。</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不定期开展警容风纪、日常制度、值班备勤等督察检查。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11.违纪违法问题处理较轻。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整改措施：一是</w:t>
      </w:r>
      <w:r>
        <w:rPr>
          <w:rFonts w:hint="eastAsia" w:ascii="仿宋_GB2312" w:hAnsi="仿宋_GB2312" w:eastAsia="仿宋_GB2312" w:cs="仿宋_GB2312"/>
          <w:i w:val="0"/>
          <w:iCs w:val="0"/>
          <w:caps w:val="0"/>
          <w:spacing w:val="0"/>
          <w:kern w:val="0"/>
          <w:sz w:val="32"/>
          <w:szCs w:val="32"/>
          <w:shd w:val="clear" w:fill="FFFFFF"/>
          <w:lang w:val="en-US" w:eastAsia="zh-CN" w:bidi="ar"/>
        </w:rPr>
        <w:t>制定了《云溪分局民警正负面清单管理办法》，专门组织民辅警同时学习了《中国共产党纪律处分条例》。</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分局党委、各党支部组织、局属各单位都组织民辅警认真学习《条例》，观看警示教育片，从思想上筑牢全体民辅警法纪意识、规矩意识。</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及时将违纪违法民警相关线索移交纪检监察部门查处，真正把从严管党治警、正风肃纪措施落到实处。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12.适用自首、立功重要量刑情节不准确。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相关案件经法院与公安机关沟通后，根据公安机关出具的情况说明，云溪区人民检察院和云溪区人民法院表示认可。</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相关案件，云溪区人民检察院在起诉书中，对公安机关出具的办案说明表示认可，并作出判决。</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分管局领导对两起案件侦办员进行了谈话。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13.数字证书使用管理不规范问题。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分局、市局党委已分别对违规查询民警处理。</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组织开展全局警示教育，分局各单位均重新组织学习了《云溪分局新一代移动警务终端使用管理办法（试行）》；</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市纪委驻市局纪检组对此已调查处理完毕。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14.涉案财物处理不及时。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阶段性整改，并长期坚持。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w:t>
      </w:r>
      <w:r>
        <w:rPr>
          <w:rFonts w:hint="eastAsia" w:ascii="仿宋_GB2312" w:hAnsi="仿宋_GB2312" w:eastAsia="仿宋_GB2312" w:cs="仿宋_GB2312"/>
          <w:i w:val="0"/>
          <w:iCs w:val="0"/>
          <w:caps w:val="0"/>
          <w:spacing w:val="0"/>
          <w:kern w:val="0"/>
          <w:sz w:val="32"/>
          <w:szCs w:val="32"/>
          <w:shd w:val="clear" w:fill="FFFFFF"/>
          <w:lang w:val="en-US" w:eastAsia="zh-CN" w:bidi="ar"/>
        </w:rPr>
        <w:t>根据相关单位核对情况后，对暂扣款、保证金进行了清退。对于仍未完成退还的，均作出了情况说明。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15.涉案财物处理不及时，限满后未主动解除查封措施。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w:t>
      </w:r>
      <w:r>
        <w:rPr>
          <w:rFonts w:hint="eastAsia" w:ascii="仿宋_GB2312" w:hAnsi="仿宋_GB2312" w:eastAsia="仿宋_GB2312" w:cs="仿宋_GB2312"/>
          <w:i w:val="0"/>
          <w:iCs w:val="0"/>
          <w:caps w:val="0"/>
          <w:spacing w:val="0"/>
          <w:kern w:val="0"/>
          <w:sz w:val="32"/>
          <w:szCs w:val="32"/>
          <w:shd w:val="clear" w:fill="FFFFFF"/>
          <w:lang w:val="en-US" w:eastAsia="zh-CN" w:bidi="ar"/>
        </w:rPr>
        <w:t>我局2024年开展涉案财物专项整治工作，以及各办案单位对涉案物品的处置情况进行自查，根据各办案单位上报的自查情况，对查封物品进行全部处置。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16.9个派出所户口登记窗口均非民警，存在辅警核查“户籍信息”等事项及漏查和未盖章问题。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w:t>
      </w:r>
      <w:r>
        <w:rPr>
          <w:rFonts w:hint="eastAsia" w:ascii="仿宋_GB2312" w:hAnsi="仿宋_GB2312" w:eastAsia="仿宋_GB2312" w:cs="仿宋_GB2312"/>
          <w:i w:val="0"/>
          <w:iCs w:val="0"/>
          <w:caps w:val="0"/>
          <w:spacing w:val="0"/>
          <w:kern w:val="0"/>
          <w:sz w:val="32"/>
          <w:szCs w:val="32"/>
          <w:shd w:val="clear" w:fill="FFFFFF"/>
          <w:lang w:val="en-US" w:eastAsia="zh-CN" w:bidi="ar"/>
        </w:rPr>
        <w:t>分局各所根据实际工作情况调整民警相关工作，调整后各所户籍室已配备专职民警，10月31日已完成业务系统授权工作。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17.现金管理不规范，账面现金余额大。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整改措施：一是</w:t>
      </w:r>
      <w:r>
        <w:rPr>
          <w:rFonts w:hint="eastAsia" w:ascii="仿宋_GB2312" w:hAnsi="仿宋_GB2312" w:eastAsia="仿宋_GB2312" w:cs="仿宋_GB2312"/>
          <w:i w:val="0"/>
          <w:iCs w:val="0"/>
          <w:caps w:val="0"/>
          <w:spacing w:val="0"/>
          <w:kern w:val="0"/>
          <w:sz w:val="32"/>
          <w:szCs w:val="32"/>
          <w:shd w:val="clear" w:fill="FFFFFF"/>
          <w:lang w:val="en-US" w:eastAsia="zh-CN" w:bidi="ar"/>
        </w:rPr>
        <w:t>巡查整改提出该问题后，将现金全部转入指定资金账户。</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借款人均作出借款说明，对相关人员进行了约谈。</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严格落实财物制度，从制度上加以完善，建章立制，防止类似问题再次发生。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18.资金出现异常，未见发票报账冲销往来记录。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整改措施：一是</w:t>
      </w:r>
      <w:r>
        <w:rPr>
          <w:rFonts w:hint="eastAsia" w:ascii="仿宋_GB2312" w:hAnsi="仿宋_GB2312" w:eastAsia="仿宋_GB2312" w:cs="仿宋_GB2312"/>
          <w:i w:val="0"/>
          <w:iCs w:val="0"/>
          <w:caps w:val="0"/>
          <w:spacing w:val="0"/>
          <w:kern w:val="0"/>
          <w:sz w:val="32"/>
          <w:szCs w:val="32"/>
          <w:shd w:val="clear" w:fill="FFFFFF"/>
          <w:lang w:val="en-US" w:eastAsia="zh-CN" w:bidi="ar"/>
        </w:rPr>
        <w:t>借款人均作出借款说明，并从财务室找出部分报账凭证，对相关人员进行了约谈。</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将严格落实财物制度。</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建立了新的财务管理办法，从制度上加以完善，建章立制，防止类似问题再次发生。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19.民警借款时长超过，借款无事由。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借款人均作出借款说明，并从财务室找出相关报账凭证，对相关人员进行了约谈。</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将严格落实财物制度，建章立制，防止类似问题再次发生。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20.有“文山会海”现象。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w:t>
      </w:r>
      <w:r>
        <w:rPr>
          <w:rFonts w:hint="eastAsia" w:ascii="仿宋_GB2312" w:hAnsi="仿宋_GB2312" w:eastAsia="仿宋_GB2312" w:cs="仿宋_GB2312"/>
          <w:i w:val="0"/>
          <w:iCs w:val="0"/>
          <w:caps w:val="0"/>
          <w:spacing w:val="0"/>
          <w:kern w:val="0"/>
          <w:sz w:val="32"/>
          <w:szCs w:val="32"/>
          <w:shd w:val="clear" w:fill="FFFFFF"/>
          <w:lang w:val="en-US" w:eastAsia="zh-CN" w:bidi="ar"/>
        </w:rPr>
        <w:t>制定了《岳阳市公安局云溪分局减负赋能工</w:t>
      </w:r>
      <w:r>
        <w:rPr>
          <w:rFonts w:hint="eastAsia" w:ascii="仿宋_GB2312" w:hAnsi="仿宋_GB2312" w:eastAsia="仿宋_GB2312" w:cs="仿宋_GB2312"/>
          <w:i w:val="0"/>
          <w:iCs w:val="0"/>
          <w:caps w:val="0"/>
          <w:spacing w:val="0"/>
          <w:kern w:val="0"/>
          <w:sz w:val="32"/>
          <w:szCs w:val="32"/>
          <w:shd w:val="clear" w:fill="FFFFFF"/>
          <w:lang w:val="en-US" w:eastAsia="zh-CN" w:bidi="ar"/>
        </w:rPr>
        <w:t>作方案》等制度规定，对发文办会做出了明确要求，严格落实会议审批报备制度。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21.有“应付交差”现象，部分文字和数据雷同。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已建立健全述职述廉报告审核制度，明确审核流程和审核标准。</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加强对述职述廉报告的审核把关，确保报告内容真实、准确、完整。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22.可能存在违规发放奖金问题。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w:t>
      </w:r>
      <w:r>
        <w:rPr>
          <w:rFonts w:hint="eastAsia" w:ascii="仿宋_GB2312" w:hAnsi="仿宋_GB2312" w:eastAsia="仿宋_GB2312" w:cs="仿宋_GB2312"/>
          <w:i w:val="0"/>
          <w:iCs w:val="0"/>
          <w:caps w:val="0"/>
          <w:spacing w:val="0"/>
          <w:kern w:val="0"/>
          <w:sz w:val="32"/>
          <w:szCs w:val="32"/>
          <w:shd w:val="clear" w:fill="FFFFFF"/>
          <w:lang w:val="en-US" w:eastAsia="zh-CN" w:bidi="ar"/>
        </w:rPr>
        <w:t>经核实，我局根据《公安机关人民警察奖励条例》等文件，给于民警记嘉奖，并发放奖金，符合相关文件规定。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23.工会经费使用不规范。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整改措施：一是</w:t>
      </w:r>
      <w:r>
        <w:rPr>
          <w:rFonts w:hint="eastAsia" w:ascii="仿宋_GB2312" w:hAnsi="仿宋_GB2312" w:eastAsia="仿宋_GB2312" w:cs="仿宋_GB2312"/>
          <w:i w:val="0"/>
          <w:iCs w:val="0"/>
          <w:caps w:val="0"/>
          <w:spacing w:val="0"/>
          <w:kern w:val="0"/>
          <w:sz w:val="32"/>
          <w:szCs w:val="32"/>
          <w:shd w:val="clear" w:fill="FFFFFF"/>
          <w:lang w:val="en-US" w:eastAsia="zh-CN" w:bidi="ar"/>
        </w:rPr>
        <w:t>制定《云溪分局工会委员会收支细则实施办法》。</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严格规范工会财务制度，杜绝问题发生。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24.超标准列支奖金。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整改措施：一是</w:t>
      </w:r>
      <w:r>
        <w:rPr>
          <w:rFonts w:hint="eastAsia" w:ascii="仿宋_GB2312" w:hAnsi="仿宋_GB2312" w:eastAsia="仿宋_GB2312" w:cs="仿宋_GB2312"/>
          <w:i w:val="0"/>
          <w:iCs w:val="0"/>
          <w:caps w:val="0"/>
          <w:spacing w:val="0"/>
          <w:kern w:val="0"/>
          <w:sz w:val="32"/>
          <w:szCs w:val="32"/>
          <w:shd w:val="clear" w:fill="FFFFFF"/>
          <w:lang w:val="en-US" w:eastAsia="zh-CN" w:bidi="ar"/>
        </w:rPr>
        <w:t>制定了《云溪分局工会委员会收支细则实施办法》，严格规范工会财务制度，杜绝再次发生此类情形。</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对现工会负责人进行了约谈，并退回多发奖金。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25.超标准购置服装。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整改措施：一是</w:t>
      </w:r>
      <w:r>
        <w:rPr>
          <w:rFonts w:hint="eastAsia" w:ascii="仿宋_GB2312" w:hAnsi="仿宋_GB2312" w:eastAsia="仿宋_GB2312" w:cs="仿宋_GB2312"/>
          <w:i w:val="0"/>
          <w:iCs w:val="0"/>
          <w:caps w:val="0"/>
          <w:spacing w:val="0"/>
          <w:kern w:val="0"/>
          <w:sz w:val="32"/>
          <w:szCs w:val="32"/>
          <w:shd w:val="clear" w:fill="FFFFFF"/>
          <w:lang w:val="en-US" w:eastAsia="zh-CN" w:bidi="ar"/>
        </w:rPr>
        <w:t>对于超标准购置服装超支，要求参赛队员予以退款。</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整改补充了区运动会篮球装备细目详单，未发现违规发放情形。</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对于即发比赛奖又发纪念品的问题，我们按照工会相关文件发放了少量纪念品，符合工会文件制定的标准。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26.报账附件不齐问题。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整改措施：一是</w:t>
      </w:r>
      <w:r>
        <w:rPr>
          <w:rFonts w:hint="eastAsia" w:ascii="仿宋_GB2312" w:hAnsi="仿宋_GB2312" w:eastAsia="仿宋_GB2312" w:cs="仿宋_GB2312"/>
          <w:i w:val="0"/>
          <w:iCs w:val="0"/>
          <w:caps w:val="0"/>
          <w:spacing w:val="0"/>
          <w:kern w:val="0"/>
          <w:sz w:val="32"/>
          <w:szCs w:val="32"/>
          <w:shd w:val="clear" w:fill="FFFFFF"/>
          <w:lang w:val="en-US" w:eastAsia="zh-CN" w:bidi="ar"/>
        </w:rPr>
        <w:t>维稳慰问，补充了材料予以说明和佐证。</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丧事慰问，安排专人到云溪政务中心核查销户数据，并出具了销户核查说明。</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住院慰问，安排专人对存在报账附件不齐全住院记录进行调取核查，证实不存在违规情形。</w:t>
      </w:r>
      <w:r>
        <w:rPr>
          <w:rFonts w:hint="eastAsia" w:ascii="仿宋_GB2312" w:hAnsi="仿宋_GB2312" w:eastAsia="仿宋_GB2312" w:cs="仿宋_GB2312"/>
          <w:b/>
          <w:bCs/>
          <w:i w:val="0"/>
          <w:iCs w:val="0"/>
          <w:caps w:val="0"/>
          <w:spacing w:val="0"/>
          <w:kern w:val="0"/>
          <w:sz w:val="32"/>
          <w:szCs w:val="32"/>
          <w:shd w:val="clear" w:fill="FFFFFF"/>
          <w:lang w:val="en-US" w:eastAsia="zh-CN" w:bidi="ar"/>
        </w:rPr>
        <w:t>四是</w:t>
      </w:r>
      <w:r>
        <w:rPr>
          <w:rFonts w:hint="eastAsia" w:ascii="仿宋_GB2312" w:hAnsi="仿宋_GB2312" w:eastAsia="仿宋_GB2312" w:cs="仿宋_GB2312"/>
          <w:i w:val="0"/>
          <w:iCs w:val="0"/>
          <w:caps w:val="0"/>
          <w:spacing w:val="0"/>
          <w:kern w:val="0"/>
          <w:sz w:val="32"/>
          <w:szCs w:val="32"/>
          <w:shd w:val="clear" w:fill="FFFFFF"/>
          <w:lang w:val="en-US" w:eastAsia="zh-CN" w:bidi="ar"/>
        </w:rPr>
        <w:t>对于发放电影券和生日蛋糕的问题，调取了原始台账予以复核，补充了慰问人员的名单明细，补充附上了所有的原始发票复印件予以佐证。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27.车辆长期闲置，国有资产在流失，11辆警用巡逻车长时间停放。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w:t>
      </w:r>
      <w:r>
        <w:rPr>
          <w:rFonts w:hint="eastAsia" w:ascii="仿宋_GB2312" w:hAnsi="仿宋_GB2312" w:eastAsia="仿宋_GB2312" w:cs="仿宋_GB2312"/>
          <w:i w:val="0"/>
          <w:iCs w:val="0"/>
          <w:caps w:val="0"/>
          <w:spacing w:val="0"/>
          <w:kern w:val="0"/>
          <w:sz w:val="32"/>
          <w:szCs w:val="32"/>
          <w:shd w:val="clear" w:fill="FFFFFF"/>
          <w:lang w:val="en-US" w:eastAsia="zh-CN" w:bidi="ar"/>
        </w:rPr>
        <w:t>2023年6月省委巡视组对整治交通顽瘴痼疾专项行动，要求无牌车辆不能上路。2024年4月、6月云溪公安分局分别向区政法委和云溪绿色化工产业园提出申请，对11辆五菱宝骏巡逻车作报废处置。目前，11辆巡逻车已作为报废车辆评估、拍卖完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28.超职数配备干部。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w:t>
      </w:r>
      <w:r>
        <w:rPr>
          <w:rFonts w:hint="eastAsia" w:ascii="仿宋_GB2312" w:hAnsi="仿宋_GB2312" w:eastAsia="仿宋_GB2312" w:cs="仿宋_GB2312"/>
          <w:i w:val="0"/>
          <w:iCs w:val="0"/>
          <w:caps w:val="0"/>
          <w:spacing w:val="0"/>
          <w:kern w:val="0"/>
          <w:sz w:val="32"/>
          <w:szCs w:val="32"/>
          <w:shd w:val="clear" w:fill="FFFFFF"/>
          <w:lang w:val="en-US" w:eastAsia="zh-CN" w:bidi="ar"/>
        </w:rPr>
        <w:t>对超职数配备干部全部进行调整，已按照规定的职数配备干部。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29.违规借用工作人员，未办借用手续。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w:t>
      </w:r>
      <w:r>
        <w:rPr>
          <w:rFonts w:hint="eastAsia" w:ascii="仿宋_GB2312" w:hAnsi="仿宋_GB2312" w:eastAsia="仿宋_GB2312" w:cs="仿宋_GB2312"/>
          <w:i w:val="0"/>
          <w:iCs w:val="0"/>
          <w:caps w:val="0"/>
          <w:spacing w:val="0"/>
          <w:kern w:val="0"/>
          <w:sz w:val="32"/>
          <w:szCs w:val="32"/>
          <w:shd w:val="clear" w:fill="FFFFFF"/>
          <w:lang w:val="en-US" w:eastAsia="zh-CN" w:bidi="ar"/>
        </w:rPr>
        <w:t>完善了民警借用手续。并对分局其他借用人员进行全面清查，对未办理借用手续的，按照规定及时进行办理。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30.因私出国(境)管理不到位问题。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w:t>
      </w:r>
      <w:r>
        <w:rPr>
          <w:rFonts w:hint="eastAsia" w:ascii="仿宋_GB2312" w:hAnsi="仿宋_GB2312" w:eastAsia="仿宋_GB2312" w:cs="仿宋_GB2312"/>
          <w:i w:val="0"/>
          <w:iCs w:val="0"/>
          <w:caps w:val="0"/>
          <w:spacing w:val="0"/>
          <w:kern w:val="0"/>
          <w:sz w:val="32"/>
          <w:szCs w:val="32"/>
          <w:shd w:val="clear" w:fill="FFFFFF"/>
          <w:lang w:val="en-US" w:eastAsia="zh-CN" w:bidi="ar"/>
        </w:rPr>
        <w:t>已在职民警的因私出国（境）证件进行集中管理，对退休干部出入境情况进行审批和备案登记。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31.编制183人，空编10个，空编数较多。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阶段性完成，并长期坚持。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w:t>
      </w:r>
      <w:r>
        <w:rPr>
          <w:rFonts w:hint="eastAsia" w:ascii="仿宋_GB2312" w:hAnsi="仿宋_GB2312" w:eastAsia="仿宋_GB2312" w:cs="仿宋_GB2312"/>
          <w:i w:val="0"/>
          <w:iCs w:val="0"/>
          <w:caps w:val="0"/>
          <w:spacing w:val="0"/>
          <w:kern w:val="0"/>
          <w:sz w:val="32"/>
          <w:szCs w:val="32"/>
          <w:shd w:val="clear" w:fill="FFFFFF"/>
          <w:lang w:val="en-US" w:eastAsia="zh-CN" w:bidi="ar"/>
        </w:rPr>
        <w:t>按照分局工作需要和岗位要求，协调市局政治部加快与市委组织、人社等部门的沟通协调，争取政策支持，引进优秀人才，充实云溪公安队伍。2024年已向市局支持分配6名新警至云溪分局。下一步，继续争取上级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32.“三重一大”事项未上党委会议研究问题。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制定了《云溪公安分局党委议事规则》《云溪公安分局党委会会议制度》，今后分局在“三重一大”事项上一律提请上党委会,对相关事项进行审核。</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努力从制度上加以完善，建章立制，建立健全长效机制，从源头防止类似问题再次发生。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33.“三会一课”制度落实不到位问题。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对机关党支部进行全面检查，补齐缺失记录。</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组织党支部书记和委员召开专题会议，明确“三会一课”重要性及记录规范。</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制定《分局“三会一课”制度》，开展定期检查，确保制度严格执行。四是将持续加强党建工作，严肃党内政治生活，提升干部队伍建设水平，为公安工作提供坚实组织保障。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34.组织生活会与民主评议党员会流于形式。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整改措施：一是</w:t>
      </w:r>
      <w:r>
        <w:rPr>
          <w:rFonts w:hint="eastAsia" w:ascii="仿宋_GB2312" w:hAnsi="仿宋_GB2312" w:eastAsia="仿宋_GB2312" w:cs="仿宋_GB2312"/>
          <w:i w:val="0"/>
          <w:iCs w:val="0"/>
          <w:caps w:val="0"/>
          <w:spacing w:val="0"/>
          <w:kern w:val="0"/>
          <w:sz w:val="32"/>
          <w:szCs w:val="32"/>
          <w:shd w:val="clear" w:fill="FFFFFF"/>
          <w:lang w:val="en-US" w:eastAsia="zh-CN" w:bidi="ar"/>
        </w:rPr>
        <w:t>对各党支部相关年份记录进行全面梳理。组织召开专题会，强调组织生活会和民主评议党员的重要性及规范流程。</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制定《分局组织生活会制度》《分局民主评议党员制度》，强化监督，确保今后严格按要求召开会议并做好记录。</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加强对支委的管理，督促其发挥应有作用。通过整改，切实严肃党内政治生活，提升党建工作水平。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35.党建存在“弄虚作假”等形式主义问题。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整改措施：一是</w:t>
      </w:r>
      <w:r>
        <w:rPr>
          <w:rFonts w:hint="eastAsia" w:ascii="仿宋_GB2312" w:hAnsi="仿宋_GB2312" w:eastAsia="仿宋_GB2312" w:cs="仿宋_GB2312"/>
          <w:i w:val="0"/>
          <w:iCs w:val="0"/>
          <w:caps w:val="0"/>
          <w:spacing w:val="0"/>
          <w:kern w:val="0"/>
          <w:sz w:val="32"/>
          <w:szCs w:val="32"/>
          <w:shd w:val="clear" w:fill="FFFFFF"/>
          <w:lang w:val="en-US" w:eastAsia="zh-CN" w:bidi="ar"/>
        </w:rPr>
        <w:t>规范记录流程，杜绝逻辑错误。</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严格执行《分局落实党内政治生活制度考核规定》《分局规范党的组织生活会的若干规定》长效机制，防止形式主义问题再次出现。</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以此次整改为契机，切实提升党建工作质量，为公安队伍建设提供坚实保障。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36.不按规定时间缴纳党费，有党员没有按月缴纳党费。</w:t>
      </w:r>
      <w:r>
        <w:rPr>
          <w:rFonts w:hint="eastAsia" w:ascii="仿宋_GB2312" w:hAnsi="仿宋_GB2312" w:eastAsia="仿宋_GB2312" w:cs="仿宋_GB2312"/>
          <w:i w:val="0"/>
          <w:iCs w:val="0"/>
          <w:caps w:val="0"/>
          <w:spacing w:val="0"/>
          <w:kern w:val="0"/>
          <w:sz w:val="32"/>
          <w:szCs w:val="32"/>
          <w:shd w:val="clear"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整改措施：一是</w:t>
      </w:r>
      <w:r>
        <w:rPr>
          <w:rFonts w:hint="eastAsia" w:ascii="仿宋_GB2312" w:hAnsi="仿宋_GB2312" w:eastAsia="仿宋_GB2312" w:cs="仿宋_GB2312"/>
          <w:i w:val="0"/>
          <w:iCs w:val="0"/>
          <w:caps w:val="0"/>
          <w:spacing w:val="0"/>
          <w:kern w:val="0"/>
          <w:sz w:val="32"/>
          <w:szCs w:val="32"/>
          <w:shd w:val="clear" w:fill="FFFFFF"/>
          <w:lang w:val="en-US" w:eastAsia="zh-CN" w:bidi="ar"/>
        </w:rPr>
        <w:t>组织全体党员学习党费收缴规定，强调按时缴纳党费的重要性。</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建立《分局党费缴纳制度》，确保党员每月按时缴纳。</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加强对党员的教育管理，严格执行党费收缴制度，严肃党内政治生活，确保党建工作规范有序开展。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37.2020年至2023年破案率低，禁毒工作在全市排名靠后。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制定了2024年度工作绩效评估办法，加强工作督导。</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在全市夏季打击整治专项行动中刑侦大队、禁毒大队排名第七，在平安建设、全年综合绩效考评中我局分别排名全市第四、第一，刑侦、禁毒线上工作明显大幅提升。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38.2023年电诈破案率低，刑侦工作在全市排名靠后。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整改措施：一是</w:t>
      </w:r>
      <w:r>
        <w:rPr>
          <w:rFonts w:hint="eastAsia" w:ascii="仿宋_GB2312" w:hAnsi="仿宋_GB2312" w:eastAsia="仿宋_GB2312" w:cs="仿宋_GB2312"/>
          <w:i w:val="0"/>
          <w:iCs w:val="0"/>
          <w:caps w:val="0"/>
          <w:spacing w:val="0"/>
          <w:kern w:val="0"/>
          <w:sz w:val="32"/>
          <w:szCs w:val="32"/>
          <w:shd w:val="clear" w:fill="FFFFFF"/>
          <w:lang w:val="en-US" w:eastAsia="zh-CN" w:bidi="ar"/>
        </w:rPr>
        <w:t>提升执法水平和办案质量，将执法质量检查贯穿于日常办案工作中，完善办案监督检查等制度，严格执法、文明办案，确保所有案件能高质量、高效率完成起诉；目前已制定《刑侦大队办案监督检查机制》。</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加强队伍管理，完善内部考核机制，通过完善内部考核，加强纪律作风建设，提升队伍活力，创一流的刑侦队伍；目前已制定《刑侦大队警务辅助人员日常管理办法》、《刑侦大队民警平时考核办法》。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39.市局政治业务“双督察”反馈的部分问题整改评价不高。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整改措施：</w:t>
      </w:r>
      <w:r>
        <w:rPr>
          <w:rFonts w:hint="eastAsia" w:ascii="仿宋_GB2312" w:hAnsi="仿宋_GB2312" w:eastAsia="仿宋_GB2312" w:cs="仿宋_GB2312"/>
          <w:i w:val="0"/>
          <w:iCs w:val="0"/>
          <w:caps w:val="0"/>
          <w:spacing w:val="0"/>
          <w:kern w:val="0"/>
          <w:sz w:val="32"/>
          <w:szCs w:val="32"/>
          <w:shd w:val="clear" w:fill="FFFFFF"/>
          <w:lang w:val="en-US" w:eastAsia="zh-CN" w:bidi="ar"/>
        </w:rPr>
        <w:t>对反馈的整改问题事项再次进行了整改，全部整改完毕。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40.“涉毒工作成绩滑坡”问题。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完成整改，并长期坚持。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加强了娱乐场所和中小型宾馆特别是对地处偏僻的隐蔽娱乐场所的清查，营造打击整治的震慑氛围。</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签订了休闲娱乐场所禁毒责任状，建立了巡查台账、娱乐场所培训台账。</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对禁毒管理方面存在问题的娱乐场所，发出书面通知，要求限期进行整改，并落实涉毒举报奖励政策，实现重大涉毒案件“零发生”。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41.区人大常委会评议意见反馈的个别问题整改进展不快，派出所维修改造未启动。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阶段性完成，并长期坚持。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我局于2023年启动了文桥派出所新建项目，新建文桥派出所于2024年9月27日搬迁。</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近两年对警用营房及办公用房进行了维修改造，大大改善了办公环境。</w:t>
      </w:r>
      <w:r>
        <w:rPr>
          <w:rFonts w:hint="eastAsia" w:ascii="仿宋_GB2312" w:hAnsi="仿宋_GB2312" w:eastAsia="仿宋_GB2312" w:cs="仿宋_GB2312"/>
          <w:b/>
          <w:bCs/>
          <w:i w:val="0"/>
          <w:iCs w:val="0"/>
          <w:caps w:val="0"/>
          <w:spacing w:val="0"/>
          <w:kern w:val="0"/>
          <w:sz w:val="32"/>
          <w:szCs w:val="32"/>
          <w:shd w:val="clear" w:fill="FFFFFF"/>
          <w:lang w:val="en-US" w:eastAsia="zh-CN" w:bidi="ar"/>
        </w:rPr>
        <w:t>三是</w:t>
      </w:r>
      <w:r>
        <w:rPr>
          <w:rFonts w:hint="eastAsia" w:ascii="仿宋_GB2312" w:hAnsi="仿宋_GB2312" w:eastAsia="仿宋_GB2312" w:cs="仿宋_GB2312"/>
          <w:i w:val="0"/>
          <w:iCs w:val="0"/>
          <w:caps w:val="0"/>
          <w:spacing w:val="0"/>
          <w:kern w:val="0"/>
          <w:sz w:val="32"/>
          <w:szCs w:val="32"/>
          <w:shd w:val="clear" w:fill="FFFFFF"/>
          <w:lang w:val="en-US" w:eastAsia="zh-CN" w:bidi="ar"/>
        </w:rPr>
        <w:t>拟将汪家岭派出所、路口派出所、云松派出所、长岭派出所纳入2024年维修改造项目。为了严格落实中央八项规定精神和市政府关于过“紧日子”的要求，改造项目暂时无法立项，派出所维修改造项目暂缓进行。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42.区人大常委会评议意见反馈的个别问题整改进展不快，平安二期雪亮工程建设未启动。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整改结果:</w:t>
      </w:r>
      <w:r>
        <w:rPr>
          <w:rFonts w:hint="eastAsia" w:ascii="仿宋_GB2312" w:hAnsi="仿宋_GB2312" w:eastAsia="仿宋_GB2312" w:cs="仿宋_GB2312"/>
          <w:i w:val="0"/>
          <w:iCs w:val="0"/>
          <w:caps w:val="0"/>
          <w:spacing w:val="0"/>
          <w:kern w:val="0"/>
          <w:sz w:val="32"/>
          <w:szCs w:val="32"/>
          <w:shd w:val="clear" w:fill="FFFFFF"/>
          <w:lang w:val="en-US" w:eastAsia="zh-CN" w:bidi="ar"/>
        </w:rPr>
        <w:t>阶段性完成，并长期坚持。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整改情况：一是</w:t>
      </w:r>
      <w:r>
        <w:rPr>
          <w:rFonts w:hint="eastAsia" w:ascii="仿宋_GB2312" w:hAnsi="仿宋_GB2312" w:eastAsia="仿宋_GB2312" w:cs="仿宋_GB2312"/>
          <w:i w:val="0"/>
          <w:iCs w:val="0"/>
          <w:caps w:val="0"/>
          <w:spacing w:val="0"/>
          <w:kern w:val="0"/>
          <w:sz w:val="32"/>
          <w:szCs w:val="32"/>
          <w:shd w:val="clear" w:fill="FFFFFF"/>
          <w:lang w:val="en-US" w:eastAsia="zh-CN" w:bidi="ar"/>
        </w:rPr>
        <w:t>区政府常务会议明确重新启动“雪亮工程（二期）”项目建设。</w:t>
      </w:r>
      <w:r>
        <w:rPr>
          <w:rFonts w:hint="eastAsia" w:ascii="仿宋_GB2312" w:hAnsi="仿宋_GB2312" w:eastAsia="仿宋_GB2312" w:cs="仿宋_GB2312"/>
          <w:b/>
          <w:bCs/>
          <w:i w:val="0"/>
          <w:iCs w:val="0"/>
          <w:caps w:val="0"/>
          <w:spacing w:val="0"/>
          <w:kern w:val="0"/>
          <w:sz w:val="32"/>
          <w:szCs w:val="32"/>
          <w:shd w:val="clear" w:fill="FFFFFF"/>
          <w:lang w:val="en-US" w:eastAsia="zh-CN" w:bidi="ar"/>
        </w:rPr>
        <w:t>二是</w:t>
      </w:r>
      <w:r>
        <w:rPr>
          <w:rFonts w:hint="eastAsia" w:ascii="仿宋_GB2312" w:hAnsi="仿宋_GB2312" w:eastAsia="仿宋_GB2312" w:cs="仿宋_GB2312"/>
          <w:i w:val="0"/>
          <w:iCs w:val="0"/>
          <w:caps w:val="0"/>
          <w:spacing w:val="0"/>
          <w:kern w:val="0"/>
          <w:sz w:val="32"/>
          <w:szCs w:val="32"/>
          <w:shd w:val="clear" w:fill="FFFFFF"/>
          <w:lang w:val="en-US" w:eastAsia="zh-CN" w:bidi="ar"/>
        </w:rPr>
        <w:t>我局根据会议精神重新开展了系列工作。三是目前正在进行合规审查，下一步计划2025年上半年完成工程建设。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黑体" w:hAnsi="黑体" w:eastAsia="黑体" w:cs="黑体"/>
          <w:i w:val="0"/>
          <w:iCs w:val="0"/>
          <w:caps w:val="0"/>
          <w:spacing w:val="0"/>
          <w:kern w:val="0"/>
          <w:sz w:val="32"/>
          <w:szCs w:val="32"/>
          <w:shd w:val="clear" w:fill="FFFFFF"/>
          <w:lang w:val="en-US" w:eastAsia="zh-CN" w:bidi="ar"/>
        </w:rPr>
      </w:pPr>
      <w:r>
        <w:rPr>
          <w:rFonts w:hint="eastAsia" w:ascii="黑体" w:hAnsi="黑体" w:eastAsia="黑体" w:cs="黑体"/>
          <w:i w:val="0"/>
          <w:iCs w:val="0"/>
          <w:caps w:val="0"/>
          <w:spacing w:val="0"/>
          <w:kern w:val="0"/>
          <w:sz w:val="32"/>
          <w:szCs w:val="32"/>
          <w:shd w:val="clear" w:fill="FFFFFF"/>
          <w:lang w:val="en-US" w:eastAsia="zh-CN" w:bidi="ar"/>
        </w:rPr>
        <w:t>三、下一步工作安排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2"/>
        <w:jc w:val="both"/>
        <w:textAlignment w:val="center"/>
        <w:rPr>
          <w:rFonts w:hint="eastAsia" w:ascii="仿宋_GB2312" w:hAnsi="仿宋_GB2312" w:eastAsia="仿宋_GB2312" w:cs="仿宋_GB2312"/>
          <w:i w:val="0"/>
          <w:iCs w:val="0"/>
          <w:caps w:val="0"/>
          <w:spacing w:val="0"/>
          <w:sz w:val="32"/>
          <w:szCs w:val="32"/>
        </w:rPr>
      </w:pPr>
      <w:r>
        <w:rPr>
          <w:rFonts w:hint="eastAsia" w:ascii="楷体_GB2312" w:hAnsi="楷体_GB2312" w:eastAsia="楷体_GB2312" w:cs="楷体_GB2312"/>
          <w:b/>
          <w:bCs/>
          <w:i w:val="0"/>
          <w:iCs w:val="0"/>
          <w:caps w:val="0"/>
          <w:spacing w:val="0"/>
          <w:kern w:val="0"/>
          <w:sz w:val="32"/>
          <w:szCs w:val="32"/>
          <w:shd w:val="clear" w:fill="FFFFFF"/>
          <w:lang w:val="en-US" w:eastAsia="zh-CN" w:bidi="ar"/>
        </w:rPr>
        <w:t>（一）提高政治站位，强化责任担当。</w:t>
      </w:r>
      <w:r>
        <w:rPr>
          <w:rFonts w:hint="eastAsia" w:ascii="仿宋_GB2312" w:hAnsi="仿宋_GB2312" w:eastAsia="仿宋_GB2312" w:cs="仿宋_GB2312"/>
          <w:i w:val="0"/>
          <w:iCs w:val="0"/>
          <w:caps w:val="0"/>
          <w:spacing w:val="0"/>
          <w:kern w:val="0"/>
          <w:sz w:val="32"/>
          <w:szCs w:val="32"/>
          <w:shd w:val="clear" w:fill="FFFFFF"/>
          <w:lang w:val="en-US" w:eastAsia="zh-CN" w:bidi="ar"/>
        </w:rPr>
        <w:t>坚持把抓好巡察整改工作当成政治任务抓好，对阶段性完成的问题，我局将加强调度，坚决整改完成，并逐条逐项建立好工作台账。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2"/>
        <w:jc w:val="both"/>
        <w:textAlignment w:val="center"/>
        <w:rPr>
          <w:rFonts w:hint="eastAsia" w:ascii="仿宋_GB2312" w:hAnsi="仿宋_GB2312" w:eastAsia="仿宋_GB2312" w:cs="仿宋_GB2312"/>
          <w:i w:val="0"/>
          <w:iCs w:val="0"/>
          <w:caps w:val="0"/>
          <w:spacing w:val="0"/>
          <w:sz w:val="32"/>
          <w:szCs w:val="32"/>
        </w:rPr>
      </w:pPr>
      <w:r>
        <w:rPr>
          <w:rFonts w:hint="eastAsia" w:ascii="楷体_GB2312" w:hAnsi="楷体_GB2312" w:eastAsia="楷体_GB2312" w:cs="楷体_GB2312"/>
          <w:b/>
          <w:bCs/>
          <w:i w:val="0"/>
          <w:iCs w:val="0"/>
          <w:caps w:val="0"/>
          <w:spacing w:val="0"/>
          <w:kern w:val="0"/>
          <w:sz w:val="32"/>
          <w:szCs w:val="32"/>
          <w:shd w:val="clear" w:fill="FFFFFF"/>
          <w:lang w:val="en-US" w:eastAsia="zh-CN" w:bidi="ar"/>
        </w:rPr>
        <w:t>（二）加强沟通协调，确保问题销号。</w:t>
      </w:r>
      <w:r>
        <w:rPr>
          <w:rFonts w:hint="eastAsia" w:ascii="仿宋_GB2312" w:hAnsi="仿宋_GB2312" w:eastAsia="仿宋_GB2312" w:cs="仿宋_GB2312"/>
          <w:i w:val="0"/>
          <w:iCs w:val="0"/>
          <w:caps w:val="0"/>
          <w:spacing w:val="0"/>
          <w:kern w:val="0"/>
          <w:sz w:val="32"/>
          <w:szCs w:val="32"/>
          <w:shd w:val="clear" w:fill="FFFFFF"/>
          <w:lang w:val="en-US" w:eastAsia="zh-CN" w:bidi="ar"/>
        </w:rPr>
        <w:t>继续加强与区委巡察办进行对接，对在整改过程中发现的难以完成的以及需要长期整改的事项，以及前期已经完成的整改情况，进行沟通，询问巡察办指导意见。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2"/>
        <w:jc w:val="both"/>
        <w:textAlignment w:val="center"/>
        <w:rPr>
          <w:rFonts w:hint="eastAsia" w:ascii="仿宋_GB2312" w:hAnsi="仿宋_GB2312" w:eastAsia="仿宋_GB2312" w:cs="仿宋_GB2312"/>
          <w:i w:val="0"/>
          <w:iCs w:val="0"/>
          <w:caps w:val="0"/>
          <w:spacing w:val="0"/>
          <w:sz w:val="32"/>
          <w:szCs w:val="32"/>
        </w:rPr>
      </w:pPr>
      <w:r>
        <w:rPr>
          <w:rFonts w:hint="eastAsia" w:ascii="楷体_GB2312" w:hAnsi="楷体_GB2312" w:eastAsia="楷体_GB2312" w:cs="楷体_GB2312"/>
          <w:b/>
          <w:bCs/>
          <w:i w:val="0"/>
          <w:iCs w:val="0"/>
          <w:caps w:val="0"/>
          <w:spacing w:val="0"/>
          <w:kern w:val="0"/>
          <w:sz w:val="32"/>
          <w:szCs w:val="32"/>
          <w:shd w:val="clear" w:fill="FFFFFF"/>
          <w:lang w:val="en-US" w:eastAsia="zh-CN" w:bidi="ar"/>
        </w:rPr>
        <w:t>（三）严格督导检查，确保长治长效。</w:t>
      </w:r>
      <w:r>
        <w:rPr>
          <w:rFonts w:hint="eastAsia" w:ascii="仿宋_GB2312" w:hAnsi="仿宋_GB2312" w:eastAsia="仿宋_GB2312" w:cs="仿宋_GB2312"/>
          <w:i w:val="0"/>
          <w:iCs w:val="0"/>
          <w:caps w:val="0"/>
          <w:spacing w:val="0"/>
          <w:kern w:val="0"/>
          <w:sz w:val="32"/>
          <w:szCs w:val="32"/>
          <w:shd w:val="clear" w:fill="FFFFFF"/>
          <w:lang w:val="en-US" w:eastAsia="zh-CN" w:bidi="ar"/>
        </w:rPr>
        <w:t>对发现在整改过程中，存在不重视、不落实情况，分局巡察整改组将严格落实督导检查责任，发现对整改工作久推不动，推诿扯皮的情况，上报党委，对分管责任人进行约谈。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kern w:val="0"/>
          <w:sz w:val="32"/>
          <w:szCs w:val="32"/>
          <w:shd w:val="clear" w:fill="FFFFFF"/>
          <w:lang w:val="en-US" w:eastAsia="zh-CN" w:bidi="ar"/>
        </w:rPr>
        <w:t>欢迎广大干部群众对巡察整改落实情况进行监督。如有意见建议，情及时向我们反映。联系方式：0730-8435110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56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0"/>
        <w:jc w:val="both"/>
        <w:textAlignment w:val="center"/>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0"/>
        <w:jc w:val="both"/>
        <w:textAlignment w:val="center"/>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3520" w:firstLineChars="1100"/>
        <w:jc w:val="both"/>
        <w:textAlignment w:val="center"/>
      </w:pPr>
      <w:r>
        <w:rPr>
          <w:rFonts w:hint="eastAsia" w:ascii="仿宋_GB2312" w:hAnsi="仿宋_GB2312" w:eastAsia="仿宋_GB2312" w:cs="仿宋_GB2312"/>
          <w:i w:val="0"/>
          <w:iCs w:val="0"/>
          <w:caps w:val="0"/>
          <w:spacing w:val="0"/>
          <w:kern w:val="0"/>
          <w:sz w:val="32"/>
          <w:szCs w:val="32"/>
          <w:shd w:val="clear" w:fill="FFFFFF"/>
          <w:lang w:val="en-US" w:eastAsia="zh-CN" w:bidi="ar"/>
        </w:rPr>
        <w:t>中共岳阳市公安局云溪分局委员会  </w:t>
      </w:r>
      <w:r>
        <w:rPr>
          <w:rFonts w:hint="eastAsia" w:ascii="仿宋_GB2312" w:hAnsi="仿宋_GB2312" w:eastAsia="仿宋_GB2312" w:cs="仿宋_GB2312"/>
          <w:i w:val="0"/>
          <w:iCs w:val="0"/>
          <w:caps w:val="0"/>
          <w:spacing w:val="0"/>
          <w:sz w:val="32"/>
          <w:szCs w:val="32"/>
        </w:rPr>
        <w:cr/>
      </w:r>
      <w:r>
        <w:rPr>
          <w:rFonts w:hint="eastAsia" w:ascii="仿宋_GB2312" w:hAnsi="仿宋_GB2312" w:eastAsia="仿宋_GB2312" w:cs="仿宋_GB2312"/>
          <w:i w:val="0"/>
          <w:iCs w:val="0"/>
          <w:caps w:val="0"/>
          <w:spacing w:val="0"/>
          <w:sz w:val="32"/>
          <w:szCs w:val="32"/>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right="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kern w:val="0"/>
          <w:sz w:val="32"/>
          <w:szCs w:val="32"/>
          <w:shd w:val="clear" w:fill="FFFFFF"/>
          <w:lang w:val="en-US" w:eastAsia="zh-CN" w:bidi="ar"/>
        </w:rPr>
        <w:t xml:space="preserve">                             2024年12月20日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348" w:lineRule="auto"/>
        <w:ind w:left="0" w:right="0" w:firstLine="0"/>
        <w:jc w:val="both"/>
        <w:textAlignment w:val="center"/>
        <w:rPr>
          <w:rFonts w:hint="eastAsia" w:ascii="仿宋_GB2312" w:hAnsi="仿宋_GB2312" w:eastAsia="仿宋_GB2312" w:cs="仿宋_GB2312"/>
          <w:i w:val="0"/>
          <w:iCs w:val="0"/>
          <w:caps w:val="0"/>
          <w:spacing w:val="0"/>
          <w:sz w:val="32"/>
          <w:szCs w:val="32"/>
        </w:rPr>
      </w:pPr>
      <w:r>
        <w:rPr>
          <w:rFonts w:hint="eastAsia" w:ascii="仿宋_GB2312" w:hAnsi="仿宋_GB2312" w:eastAsia="仿宋_GB2312" w:cs="仿宋_GB2312"/>
          <w:i w:val="0"/>
          <w:iCs w:val="0"/>
          <w:caps w:val="0"/>
          <w:spacing w:val="0"/>
          <w:kern w:val="0"/>
          <w:sz w:val="32"/>
          <w:szCs w:val="32"/>
          <w:shd w:val="clear" w:fill="FFFFFF"/>
          <w:lang w:val="en-US" w:eastAsia="zh-CN" w:bidi="ar"/>
        </w:rPr>
        <w:t>  </w:t>
      </w:r>
    </w:p>
    <w:p>
      <w:pPr>
        <w:keepNext w:val="0"/>
        <w:keepLines w:val="0"/>
        <w:pageBreakBefore w:val="0"/>
        <w:widowControl w:val="0"/>
        <w:kinsoku/>
        <w:wordWrap/>
        <w:overflowPunct/>
        <w:topLinePunct w:val="0"/>
        <w:autoSpaceDE/>
        <w:autoSpaceDN/>
        <w:bidi w:val="0"/>
        <w:adjustRightInd w:val="0"/>
        <w:snapToGrid w:val="0"/>
        <w:spacing w:line="348" w:lineRule="auto"/>
        <w:jc w:val="both"/>
        <w:rPr>
          <w:rFonts w:hint="eastAsia" w:ascii="仿宋_GB2312" w:hAnsi="仿宋_GB2312" w:eastAsia="仿宋_GB2312" w:cs="仿宋_GB2312"/>
          <w:sz w:val="32"/>
          <w:szCs w:val="32"/>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C7666"/>
    <w:rsid w:val="136C7666"/>
    <w:rsid w:val="681F7121"/>
    <w:rsid w:val="74CB4B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2025-05-09T06:11:00Z</dcterms:created>
  <dc:creator>lizha</dc:creator>
  <cp:lastModifiedBy>路上风景无限好</cp:lastModifiedBy>
  <cp:lastPrinted>2025-05-12T01:32:50Z</cp:lastPrinted>
  <dcterms:modified xsi:type="dcterms:W3CDTF">2025-05-12T01:32:57Z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1237D2C23853462082EE8CFFE7184613</vt:lpwstr>
  </property>
</Properties>
</file>